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C14" w:rsidRPr="00A975EF" w:rsidRDefault="00A975EF">
      <w:pPr>
        <w:rPr>
          <w:b/>
          <w:sz w:val="24"/>
        </w:rPr>
      </w:pPr>
      <w:r w:rsidRPr="00A975EF">
        <w:rPr>
          <w:b/>
          <w:sz w:val="24"/>
        </w:rPr>
        <w:t>Характеристики ВИДЕОРЕГИСТРАТОР</w:t>
      </w:r>
    </w:p>
    <w:p w:rsidR="00A975EF" w:rsidRDefault="00A975EF">
      <w:pPr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Количество каналов: 8×IP | Разрешение записи: 4 MP/3 MP/2 MP | Воспроизведение: 4×2.0MP / 2×4.0MP |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Битрейт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: Входящий 60 Мбит/с / Исходящий 60 Мбит/с | Кодек: H.265+/H.265/H.264+/H.264 | Количество потоков: 2 | Интерфейс: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Ethernet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1×RJ45 10M/100Mbps / 2×USB 2.0 / 1×HDMI / 1×VGA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FullHD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| Носители: 1×SATA HDD 6Тб (нет в комплекте) | Облачный сервис: HIK-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Connect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| Доступ с мобильных устройств: HIK-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Connect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| Дублирование трансляции и записи по локальной сети при помощи NVR Регистратора | Настройка: Цветопередача/Яркость/Контрастность |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Smart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Функции: Запись по событию / Движение в кадре / Пересечение линии / Вторжение в зону /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Smart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Поиск события выбранной области /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Smart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воспроизведение | Управление: HIK-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Connect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/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iVMS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/ WEB Клиент / Мышь | Протокол: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Hikvision</w:t>
      </w:r>
      <w:proofErr w:type="spellEnd"/>
      <w:r>
        <w:rPr>
          <w:rFonts w:ascii="Arial" w:hAnsi="Arial" w:cs="Arial"/>
          <w:color w:val="444444"/>
          <w:sz w:val="18"/>
          <w:szCs w:val="18"/>
        </w:rPr>
        <w:t>/ONVIF/ISAPI | Материал: ABS Пластик/Металл | Типоразмер: Настольный 1U | Питание: DC 12V ±10% 10W | </w:t>
      </w:r>
    </w:p>
    <w:p w:rsidR="00A975EF" w:rsidRPr="00A975EF" w:rsidRDefault="00A975EF" w:rsidP="00A975EF">
      <w:pPr>
        <w:rPr>
          <w:b/>
          <w:sz w:val="28"/>
        </w:rPr>
      </w:pPr>
      <w:r w:rsidRPr="00A975EF">
        <w:rPr>
          <w:b/>
          <w:sz w:val="28"/>
        </w:rPr>
        <w:t xml:space="preserve">Характеристики </w:t>
      </w:r>
      <w:r w:rsidRPr="00A975EF">
        <w:rPr>
          <w:b/>
          <w:sz w:val="28"/>
        </w:rPr>
        <w:t>Камеры</w:t>
      </w:r>
    </w:p>
    <w:p w:rsidR="00A975EF" w:rsidRDefault="00A975EF" w:rsidP="00A975EF">
      <w:pPr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Разрешение: 4.0MP 2560×1440@20к/с |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Битрейт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: 32Кб/с~8Мб/с | Кодек: H.265+/H.265/H.264+/H.264/MJPEG/G.711/G.722.1/MP2L2 | Количество потоков: 2 | Интерфейс: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Ethernet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1×RJ45 10M/100Mbps / Аудио 1×Микрофон / Питание 1×NP Ø5.5мм | Объектив: Фиксированный f2.8мм / Угол обзора 96° / 16X Цифровой Зум | Подсветка: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Smart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ИК/Белая до 30м. | Светочувствительность: 0.001 Люкс |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ColorVu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Полноцветное изображение круглосуточно | День/Ночь | ИК Фильтр | 3D DNR Подавление Видео-Шумов | ENF Подавление аудио-шумов | WDR 120дБ Широкий динамический диапазон | HLC/BLC Компенсация засветки | AGC Авто. Регулировка усиления | ROI Регион интереса | SVC Данные в видеопотоке | Функции: Движение в кадре / Фильтр ложных тревог по классификации целей | Доступ с мобильных устройств | Протокол: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Hikvision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/ONVIF/ISAPI/SDK | Материал: Пластик/Металл | Степень защиты: IP67/IK08 | Питание: DC 12V ±25% 0.5A 6.0W /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PoE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IEEE 802.3af |</w:t>
      </w:r>
    </w:p>
    <w:p w:rsidR="00A975EF" w:rsidRPr="00A975EF" w:rsidRDefault="00A975EF" w:rsidP="00A975EF">
      <w:pPr>
        <w:rPr>
          <w:b/>
          <w:sz w:val="28"/>
        </w:rPr>
      </w:pPr>
      <w:r w:rsidRPr="00A975EF">
        <w:rPr>
          <w:b/>
          <w:sz w:val="28"/>
        </w:rPr>
        <w:t xml:space="preserve">Характеристики </w:t>
      </w:r>
      <w:r w:rsidRPr="00A975EF">
        <w:rPr>
          <w:b/>
          <w:sz w:val="28"/>
        </w:rPr>
        <w:t xml:space="preserve">коммутатор </w:t>
      </w:r>
    </w:p>
    <w:p w:rsidR="00A975EF" w:rsidRDefault="00A975EF" w:rsidP="00A975EF">
      <w:pPr>
        <w:rPr>
          <w:rFonts w:ascii="Arial" w:hAnsi="Arial" w:cs="Arial"/>
          <w:color w:val="000000"/>
          <w:sz w:val="20"/>
          <w:szCs w:val="20"/>
          <w:shd w:val="clear" w:color="auto" w:fill="F1F1F1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8-портовый гигабитный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коммутатор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Источник питания: 48 VDC, 1.35 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Защита от перенапряжений: 6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кВ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Сетевые параметры: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Порты: 8 × гигабитных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портов, 1 × гигабитный порт RJ45, 1 × гигабитный оптоволоконный порт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Таблица MAC-адресов: 4 К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Пропускная способность коммутатора: 20 Гбит/с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Скорость пересылки пакетов: 14.88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Мpps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Внутренний кэш: 1.5 Мбит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питание: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Стандарт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: IEEE 802.3af; IEEE 802.3at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Пины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питания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End-span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: 1/2(+) , 3/6(-)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порты: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: Порты 1 до 8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Макс. мощность порта: 30 Вт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Бюджет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PoE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питания: 58 Вт</w:t>
      </w:r>
    </w:p>
    <w:p w:rsidR="00A975EF" w:rsidRPr="00A975EF" w:rsidRDefault="00A975EF" w:rsidP="00A975EF">
      <w:pPr>
        <w:rPr>
          <w:b/>
          <w:sz w:val="28"/>
        </w:rPr>
      </w:pPr>
      <w:r w:rsidRPr="00A975EF">
        <w:rPr>
          <w:b/>
          <w:sz w:val="28"/>
        </w:rPr>
        <w:t xml:space="preserve">Характеристики </w:t>
      </w:r>
      <w:r w:rsidRPr="00A975EF">
        <w:rPr>
          <w:b/>
          <w:sz w:val="28"/>
        </w:rPr>
        <w:t>ИБП</w:t>
      </w:r>
    </w:p>
    <w:p w:rsidR="0083195A" w:rsidRDefault="00A975EF" w:rsidP="00A975EF"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Метод защиты: Защита от перегрузки, разрядки и перезарядки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Мощность: 1000 ВА / 500 Вт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Диапазон входного напряжения: от 220 В до 240 В переменного тока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Диапазон входных частот: 50/60 Гц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Диапазон напряжения переменного тока (батарейный режим): от 220 В до 240 В переменного тока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Диапазон частот (батарейный режим): 50/60 Гц ± 0,5 Гц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Время переключения: постоянный ток в переменный ≤ 10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мс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; переменный ток в постоянный ≤ 10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мс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Форма сигнала (батарейный режим): Режим зарядки (режим постоянного тока): ШИМ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Батарея: 12 В/9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А•ч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× 1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Время перезарядки: от 10 до 16 часов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83195A" w:rsidRDefault="0083195A" w:rsidP="00A975EF"/>
    <w:p w:rsidR="0083195A" w:rsidRDefault="0083195A" w:rsidP="00A975EF"/>
    <w:p w:rsidR="00A975EF" w:rsidRPr="0083195A" w:rsidRDefault="00A975EF" w:rsidP="00A975EF">
      <w:pPr>
        <w:rPr>
          <w:b/>
          <w:sz w:val="28"/>
        </w:rPr>
      </w:pPr>
      <w:r w:rsidRPr="0083195A">
        <w:rPr>
          <w:b/>
          <w:sz w:val="28"/>
        </w:rPr>
        <w:lastRenderedPageBreak/>
        <w:t xml:space="preserve">Характеристики для </w:t>
      </w:r>
      <w:r w:rsidRPr="0083195A">
        <w:rPr>
          <w:b/>
          <w:sz w:val="28"/>
          <w:lang w:val="en-US"/>
        </w:rPr>
        <w:t>HDD</w:t>
      </w:r>
      <w:r w:rsidRPr="0083195A">
        <w:rPr>
          <w:b/>
          <w:sz w:val="28"/>
        </w:rPr>
        <w:t xml:space="preserve"> </w:t>
      </w:r>
    </w:p>
    <w:p w:rsidR="00A975EF" w:rsidRPr="00A975EF" w:rsidRDefault="00A975EF" w:rsidP="00A975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</w:pPr>
      <w:r w:rsidRPr="0083195A">
        <w:rPr>
          <w:rFonts w:ascii="Times New Roman" w:eastAsia="Times New Roman" w:hAnsi="Times New Roman" w:cs="Times New Roman"/>
          <w:b/>
          <w:bCs/>
          <w:sz w:val="24"/>
          <w:szCs w:val="36"/>
          <w:lang w:eastAsia="ru-RU"/>
        </w:rPr>
        <w:t>Жесткий диск для видеонаблюдения 8000ГБ WESTERN DIGITAL "CAVIAR PURPLE" WD85PURZ</w:t>
      </w:r>
    </w:p>
    <w:p w:rsidR="00A975EF" w:rsidRPr="00A975EF" w:rsidRDefault="00A975EF" w:rsidP="00A975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8 Тб</w:t>
      </w:r>
    </w:p>
    <w:p w:rsidR="00A975EF" w:rsidRPr="00A975EF" w:rsidRDefault="00A975EF" w:rsidP="00A975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7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Интерефейс</w:t>
      </w:r>
      <w:proofErr w:type="spellEnd"/>
      <w:r w:rsidRPr="00A97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SATA 6 Гб/с</w:t>
      </w:r>
    </w:p>
    <w:p w:rsidR="00A975EF" w:rsidRPr="00A975EF" w:rsidRDefault="00A975EF" w:rsidP="00A975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Энергопотребление 3.3 Вт</w:t>
      </w:r>
    </w:p>
    <w:p w:rsidR="00A975EF" w:rsidRDefault="00A975EF" w:rsidP="00A975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вращения шпинделя – 5640 об/мин</w:t>
      </w:r>
    </w:p>
    <w:p w:rsidR="0083195A" w:rsidRPr="0083195A" w:rsidRDefault="0083195A" w:rsidP="00831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3195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Характеристики шкафа </w:t>
      </w:r>
    </w:p>
    <w:p w:rsidR="0083195A" w:rsidRPr="00A975EF" w:rsidRDefault="0083195A" w:rsidP="00831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Шкаф настенный телекоммуникационный.</w:t>
      </w:r>
      <w:r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Грузоподъемность 80 кг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Степень защиты IP20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Материал холоднокатаная сталь SPCC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Толщина: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Корпуса 2,0 мм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Несущей конструкции 1,2 мм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Передняя дверь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изготовленна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 xml:space="preserve"> из закаленного стекла 5мм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Боковые съёмные панели имеют замок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1F1F1"/>
        </w:rPr>
        <w:t>Угол поворота входной двери более 180 градусов</w:t>
      </w:r>
    </w:p>
    <w:p w:rsidR="00A975EF" w:rsidRPr="00A975EF" w:rsidRDefault="00A975EF"/>
    <w:sectPr w:rsidR="00A975EF" w:rsidRPr="00A9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27A95"/>
    <w:multiLevelType w:val="multilevel"/>
    <w:tmpl w:val="F280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EF"/>
    <w:rsid w:val="0034338B"/>
    <w:rsid w:val="0083195A"/>
    <w:rsid w:val="00A975EF"/>
    <w:rsid w:val="00E0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CDE5"/>
  <w15:chartTrackingRefBased/>
  <w15:docId w15:val="{7A0B60F4-9AC1-4B6F-986C-5EEA11C9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75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75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975EF"/>
    <w:rPr>
      <w:b/>
      <w:bCs/>
    </w:rPr>
  </w:style>
  <w:style w:type="paragraph" w:styleId="a4">
    <w:name w:val="Normal (Web)"/>
    <w:basedOn w:val="a"/>
    <w:uiPriority w:val="99"/>
    <w:semiHidden/>
    <w:unhideWhenUsed/>
    <w:rsid w:val="00A9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97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6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Гордеев</dc:creator>
  <cp:keywords/>
  <dc:description/>
  <cp:lastModifiedBy>Александр Гордеев</cp:lastModifiedBy>
  <cp:revision>1</cp:revision>
  <dcterms:created xsi:type="dcterms:W3CDTF">2025-11-18T04:48:00Z</dcterms:created>
  <dcterms:modified xsi:type="dcterms:W3CDTF">2025-11-18T05:02:00Z</dcterms:modified>
</cp:coreProperties>
</file>